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6EA" w:rsidRPr="009A2D53" w:rsidRDefault="00761785" w:rsidP="009A2D53">
      <w:pPr>
        <w:spacing w:after="0" w:line="240" w:lineRule="exact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9A2D53" w:rsidRDefault="00761785" w:rsidP="009A2D53">
      <w:pPr>
        <w:spacing w:after="0" w:line="240" w:lineRule="exact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A2D53" w:rsidRPr="009A2D53">
        <w:rPr>
          <w:rFonts w:ascii="Times New Roman" w:hAnsi="Times New Roman" w:cs="Times New Roman"/>
          <w:sz w:val="28"/>
          <w:szCs w:val="28"/>
          <w:lang w:val="uk-UA"/>
        </w:rPr>
        <w:t>ішення виконавчого комітету міської ради</w:t>
      </w:r>
    </w:p>
    <w:p w:rsidR="009A2D53" w:rsidRDefault="009A2D53" w:rsidP="009A2D53">
      <w:pPr>
        <w:spacing w:after="0" w:line="240" w:lineRule="exact"/>
        <w:ind w:left="116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 № _______</w:t>
      </w:r>
    </w:p>
    <w:p w:rsidR="009A2D53" w:rsidRDefault="009A2D53" w:rsidP="009A2D53">
      <w:pPr>
        <w:spacing w:after="0" w:line="240" w:lineRule="exact"/>
        <w:ind w:left="11624"/>
        <w:rPr>
          <w:rFonts w:ascii="Times New Roman" w:hAnsi="Times New Roman" w:cs="Times New Roman"/>
          <w:sz w:val="28"/>
          <w:szCs w:val="28"/>
          <w:lang w:val="uk-UA"/>
        </w:rPr>
      </w:pPr>
    </w:p>
    <w:p w:rsidR="00676D7A" w:rsidRDefault="00676D7A" w:rsidP="009A2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A2D53" w:rsidRDefault="009A2D53" w:rsidP="009A2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2D53">
        <w:rPr>
          <w:rFonts w:ascii="Times New Roman" w:hAnsi="Times New Roman" w:cs="Times New Roman"/>
          <w:sz w:val="28"/>
          <w:szCs w:val="28"/>
          <w:lang w:val="uk-UA"/>
        </w:rPr>
        <w:t xml:space="preserve">Звіт </w:t>
      </w:r>
    </w:p>
    <w:p w:rsidR="009A2D53" w:rsidRPr="00676D7A" w:rsidRDefault="009A2D53" w:rsidP="009A2D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</w:t>
      </w:r>
      <w:r w:rsidRPr="009A2D53">
        <w:rPr>
          <w:rFonts w:ascii="Times New Roman" w:hAnsi="Times New Roman" w:cs="Times New Roman"/>
          <w:sz w:val="28"/>
          <w:szCs w:val="28"/>
          <w:u w:val="single"/>
          <w:lang w:val="uk-UA"/>
        </w:rPr>
        <w:t>Програми підтримки заходів з енергозбереження в Запоріжжі на 2018-2020 роки (із змінами</w:t>
      </w:r>
      <w:r w:rsidRPr="00676D7A">
        <w:rPr>
          <w:rFonts w:ascii="Times New Roman" w:hAnsi="Times New Roman" w:cs="Times New Roman"/>
          <w:sz w:val="28"/>
          <w:szCs w:val="28"/>
          <w:u w:val="single"/>
          <w:lang w:val="uk-UA"/>
        </w:rPr>
        <w:t>) за 20</w:t>
      </w:r>
      <w:r w:rsidR="00676D7A" w:rsidRPr="00676D7A">
        <w:rPr>
          <w:rFonts w:ascii="Times New Roman" w:hAnsi="Times New Roman" w:cs="Times New Roman"/>
          <w:sz w:val="28"/>
          <w:szCs w:val="28"/>
          <w:u w:val="single"/>
          <w:lang w:val="uk-UA"/>
        </w:rPr>
        <w:t>20</w:t>
      </w:r>
      <w:r w:rsidRPr="00676D7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рік</w:t>
      </w:r>
    </w:p>
    <w:p w:rsidR="009A2D53" w:rsidRPr="00645AD2" w:rsidRDefault="009A2D53" w:rsidP="00676D7A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 програми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645AD2" w:rsidRPr="00645AD2">
        <w:rPr>
          <w:rFonts w:ascii="Times New Roman" w:hAnsi="Times New Roman" w:cs="Times New Roman"/>
          <w:sz w:val="28"/>
          <w:szCs w:val="28"/>
          <w:u w:val="single"/>
          <w:lang w:val="uk-UA"/>
        </w:rPr>
        <w:t>Забезпечення моніторингу та аналізу використання енергетичних ресурсів у бюджетних установах та комунальних підприємствах міста для виявлення найбільш енерговитратних об’єктів та розробки на підставі аналізу подальших заходів з підвищення енергоефективності</w:t>
      </w:r>
    </w:p>
    <w:tbl>
      <w:tblPr>
        <w:tblStyle w:val="a3"/>
        <w:tblW w:w="14188" w:type="dxa"/>
        <w:tblLook w:val="04A0" w:firstRow="1" w:lastRow="0" w:firstColumn="1" w:lastColumn="0" w:noHBand="0" w:noVBand="1"/>
      </w:tblPr>
      <w:tblGrid>
        <w:gridCol w:w="3024"/>
        <w:gridCol w:w="3208"/>
        <w:gridCol w:w="1786"/>
        <w:gridCol w:w="11"/>
        <w:gridCol w:w="1574"/>
        <w:gridCol w:w="11"/>
        <w:gridCol w:w="1747"/>
        <w:gridCol w:w="11"/>
        <w:gridCol w:w="1298"/>
        <w:gridCol w:w="11"/>
        <w:gridCol w:w="1496"/>
        <w:gridCol w:w="11"/>
      </w:tblGrid>
      <w:tr w:rsidR="009A2D53" w:rsidRPr="00761A72" w:rsidTr="006543FF">
        <w:trPr>
          <w:gridAfter w:val="1"/>
          <w:wAfter w:w="11" w:type="dxa"/>
        </w:trPr>
        <w:tc>
          <w:tcPr>
            <w:tcW w:w="3024" w:type="dxa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коштів, виконавці/Найменування завдання</w:t>
            </w:r>
          </w:p>
        </w:tc>
        <w:tc>
          <w:tcPr>
            <w:tcW w:w="3208" w:type="dxa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заходу/Найменування показників виконання завдання</w:t>
            </w:r>
          </w:p>
        </w:tc>
        <w:tc>
          <w:tcPr>
            <w:tcW w:w="1786" w:type="dxa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(бюджет міста, державний обласний бюджети, інші)</w:t>
            </w:r>
          </w:p>
        </w:tc>
        <w:tc>
          <w:tcPr>
            <w:tcW w:w="1585" w:type="dxa"/>
            <w:gridSpan w:val="2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1758" w:type="dxa"/>
            <w:gridSpan w:val="2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Передбачено програмою</w:t>
            </w:r>
          </w:p>
        </w:tc>
        <w:tc>
          <w:tcPr>
            <w:tcW w:w="1309" w:type="dxa"/>
            <w:gridSpan w:val="2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Виконано</w:t>
            </w:r>
          </w:p>
        </w:tc>
        <w:tc>
          <w:tcPr>
            <w:tcW w:w="1507" w:type="dxa"/>
            <w:gridSpan w:val="2"/>
            <w:vAlign w:val="center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Відхилення</w:t>
            </w:r>
          </w:p>
        </w:tc>
      </w:tr>
      <w:tr w:rsidR="009A2D53" w:rsidRPr="00761A72" w:rsidTr="00761A72">
        <w:trPr>
          <w:gridAfter w:val="1"/>
          <w:wAfter w:w="11" w:type="dxa"/>
        </w:trPr>
        <w:tc>
          <w:tcPr>
            <w:tcW w:w="3024" w:type="dxa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08" w:type="dxa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86" w:type="dxa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85" w:type="dxa"/>
            <w:gridSpan w:val="2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758" w:type="dxa"/>
            <w:gridSpan w:val="2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309" w:type="dxa"/>
            <w:gridSpan w:val="2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07" w:type="dxa"/>
            <w:gridSpan w:val="2"/>
          </w:tcPr>
          <w:p w:rsidR="009A2D53" w:rsidRPr="00761A72" w:rsidRDefault="009A2D53" w:rsidP="009A2D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9A2D53" w:rsidRPr="00761A72" w:rsidTr="00761A72">
        <w:trPr>
          <w:gridAfter w:val="1"/>
          <w:wAfter w:w="11" w:type="dxa"/>
        </w:trPr>
        <w:tc>
          <w:tcPr>
            <w:tcW w:w="3024" w:type="dxa"/>
          </w:tcPr>
          <w:p w:rsidR="00645AD2" w:rsidRPr="00761A72" w:rsidRDefault="00645AD2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економічного розвитку Запорізької міської ради</w:t>
            </w:r>
          </w:p>
        </w:tc>
        <w:tc>
          <w:tcPr>
            <w:tcW w:w="3208" w:type="dxa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86" w:type="dxa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2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8" w:type="dxa"/>
            <w:gridSpan w:val="2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09" w:type="dxa"/>
            <w:gridSpan w:val="2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07" w:type="dxa"/>
            <w:gridSpan w:val="2"/>
          </w:tcPr>
          <w:p w:rsidR="009A2D53" w:rsidRPr="00761A72" w:rsidRDefault="009A2D53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61A72" w:rsidRPr="00761A72" w:rsidTr="002F1F84">
        <w:trPr>
          <w:gridAfter w:val="1"/>
          <w:wAfter w:w="11" w:type="dxa"/>
        </w:trPr>
        <w:tc>
          <w:tcPr>
            <w:tcW w:w="3024" w:type="dxa"/>
            <w:vMerge w:val="restart"/>
          </w:tcPr>
          <w:p w:rsidR="00761A72" w:rsidRPr="00761A72" w:rsidRDefault="00761A72" w:rsidP="009A2D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Завдання. Енергомоніторинг та аналіз споживання енергоресурсів</w:t>
            </w:r>
          </w:p>
        </w:tc>
        <w:tc>
          <w:tcPr>
            <w:tcW w:w="3208" w:type="dxa"/>
          </w:tcPr>
          <w:p w:rsidR="00761A72" w:rsidRPr="00761A72" w:rsidRDefault="00761A72" w:rsidP="00676D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Технічний супровід та адмін</w:t>
            </w:r>
            <w:r w:rsidR="00F63E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істрування програмного продукту</w:t>
            </w:r>
          </w:p>
        </w:tc>
        <w:tc>
          <w:tcPr>
            <w:tcW w:w="1786" w:type="dxa"/>
            <w:vMerge w:val="restart"/>
          </w:tcPr>
          <w:p w:rsidR="00761A72" w:rsidRPr="00761A72" w:rsidRDefault="00761A72" w:rsidP="00645A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міста</w:t>
            </w:r>
          </w:p>
        </w:tc>
        <w:tc>
          <w:tcPr>
            <w:tcW w:w="1585" w:type="dxa"/>
            <w:gridSpan w:val="2"/>
            <w:vAlign w:val="bottom"/>
          </w:tcPr>
          <w:p w:rsidR="00761A72" w:rsidRPr="00761A72" w:rsidRDefault="00761A72" w:rsidP="00645A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1758" w:type="dxa"/>
            <w:gridSpan w:val="2"/>
            <w:vAlign w:val="bottom"/>
          </w:tcPr>
          <w:p w:rsidR="00761A72" w:rsidRPr="00761A72" w:rsidRDefault="00676D7A" w:rsidP="00645A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103,140</w:t>
            </w:r>
          </w:p>
        </w:tc>
        <w:tc>
          <w:tcPr>
            <w:tcW w:w="1309" w:type="dxa"/>
            <w:gridSpan w:val="2"/>
            <w:vAlign w:val="bottom"/>
          </w:tcPr>
          <w:p w:rsidR="00761A72" w:rsidRPr="00761A72" w:rsidRDefault="00676D7A" w:rsidP="00645A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97,200</w:t>
            </w:r>
          </w:p>
        </w:tc>
        <w:tc>
          <w:tcPr>
            <w:tcW w:w="1507" w:type="dxa"/>
            <w:gridSpan w:val="2"/>
            <w:vAlign w:val="bottom"/>
          </w:tcPr>
          <w:p w:rsidR="00761A72" w:rsidRPr="00761A72" w:rsidRDefault="002F1F84" w:rsidP="00645A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5,940</w:t>
            </w:r>
          </w:p>
        </w:tc>
      </w:tr>
      <w:tr w:rsidR="00761A72" w:rsidRPr="00761A72" w:rsidTr="002F1F84">
        <w:trPr>
          <w:gridAfter w:val="1"/>
          <w:wAfter w:w="11" w:type="dxa"/>
        </w:trPr>
        <w:tc>
          <w:tcPr>
            <w:tcW w:w="3024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08" w:type="dxa"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об’єктів, які підлягають енергомоніторингу</w:t>
            </w:r>
          </w:p>
        </w:tc>
        <w:tc>
          <w:tcPr>
            <w:tcW w:w="1786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758" w:type="dxa"/>
            <w:gridSpan w:val="2"/>
            <w:vAlign w:val="bottom"/>
          </w:tcPr>
          <w:p w:rsidR="00761A72" w:rsidRPr="00761A72" w:rsidRDefault="00761A72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676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309" w:type="dxa"/>
            <w:gridSpan w:val="2"/>
            <w:vAlign w:val="bottom"/>
          </w:tcPr>
          <w:p w:rsidR="00761A72" w:rsidRPr="00761A72" w:rsidRDefault="00761A72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676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507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61A72" w:rsidRPr="00761A72" w:rsidTr="002F1F84">
        <w:trPr>
          <w:gridAfter w:val="1"/>
          <w:wAfter w:w="11" w:type="dxa"/>
        </w:trPr>
        <w:tc>
          <w:tcPr>
            <w:tcW w:w="3024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08" w:type="dxa"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вартість енергомоніторингу одного об’єкту</w:t>
            </w:r>
          </w:p>
        </w:tc>
        <w:tc>
          <w:tcPr>
            <w:tcW w:w="1786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грн./од.</w:t>
            </w:r>
          </w:p>
        </w:tc>
        <w:tc>
          <w:tcPr>
            <w:tcW w:w="1758" w:type="dxa"/>
            <w:gridSpan w:val="2"/>
            <w:vAlign w:val="bottom"/>
          </w:tcPr>
          <w:p w:rsidR="00761A72" w:rsidRPr="00761A72" w:rsidRDefault="00761A72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76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1309" w:type="dxa"/>
            <w:gridSpan w:val="2"/>
            <w:vAlign w:val="bottom"/>
          </w:tcPr>
          <w:p w:rsidR="00761A72" w:rsidRPr="00761A72" w:rsidRDefault="00761A72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76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507" w:type="dxa"/>
            <w:gridSpan w:val="2"/>
            <w:vAlign w:val="bottom"/>
          </w:tcPr>
          <w:p w:rsidR="00761A72" w:rsidRPr="00761A72" w:rsidRDefault="002F1F84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761A72" w:rsidRPr="00761A72" w:rsidTr="002F1F84">
        <w:trPr>
          <w:gridAfter w:val="1"/>
          <w:wAfter w:w="11" w:type="dxa"/>
        </w:trPr>
        <w:tc>
          <w:tcPr>
            <w:tcW w:w="3024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08" w:type="dxa"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Відсоток об’єктів, на яких запроваджений енергомоніторинг</w:t>
            </w:r>
          </w:p>
        </w:tc>
        <w:tc>
          <w:tcPr>
            <w:tcW w:w="1786" w:type="dxa"/>
            <w:vMerge/>
          </w:tcPr>
          <w:p w:rsidR="00761A72" w:rsidRPr="00761A72" w:rsidRDefault="00761A72" w:rsidP="00645AD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85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758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309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07" w:type="dxa"/>
            <w:gridSpan w:val="2"/>
            <w:vAlign w:val="bottom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761A72" w:rsidRPr="00761A72" w:rsidTr="00761A72">
        <w:tc>
          <w:tcPr>
            <w:tcW w:w="8029" w:type="dxa"/>
            <w:gridSpan w:val="4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Разом витрати за завданням</w:t>
            </w:r>
          </w:p>
        </w:tc>
        <w:tc>
          <w:tcPr>
            <w:tcW w:w="1585" w:type="dxa"/>
            <w:gridSpan w:val="2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1758" w:type="dxa"/>
            <w:gridSpan w:val="2"/>
          </w:tcPr>
          <w:p w:rsidR="00676D7A" w:rsidRPr="00761A72" w:rsidRDefault="00676D7A" w:rsidP="00676D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103,140</w:t>
            </w:r>
          </w:p>
        </w:tc>
        <w:tc>
          <w:tcPr>
            <w:tcW w:w="1309" w:type="dxa"/>
            <w:gridSpan w:val="2"/>
          </w:tcPr>
          <w:p w:rsidR="00761A72" w:rsidRPr="00761A72" w:rsidRDefault="00676D7A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97,200</w:t>
            </w:r>
          </w:p>
        </w:tc>
        <w:tc>
          <w:tcPr>
            <w:tcW w:w="1507" w:type="dxa"/>
            <w:gridSpan w:val="2"/>
          </w:tcPr>
          <w:p w:rsidR="00761A72" w:rsidRPr="00761A72" w:rsidRDefault="002F1F84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5,940</w:t>
            </w:r>
          </w:p>
        </w:tc>
      </w:tr>
      <w:tr w:rsidR="00761A72" w:rsidRPr="00761A72" w:rsidTr="00761A72">
        <w:tc>
          <w:tcPr>
            <w:tcW w:w="8029" w:type="dxa"/>
            <w:gridSpan w:val="4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витрати за програмою</w:t>
            </w:r>
          </w:p>
        </w:tc>
        <w:tc>
          <w:tcPr>
            <w:tcW w:w="1585" w:type="dxa"/>
            <w:gridSpan w:val="2"/>
          </w:tcPr>
          <w:p w:rsidR="00761A72" w:rsidRPr="00761A72" w:rsidRDefault="00761A72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1A7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1758" w:type="dxa"/>
            <w:gridSpan w:val="2"/>
          </w:tcPr>
          <w:p w:rsidR="00761A72" w:rsidRPr="00761A72" w:rsidRDefault="00676D7A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103,140</w:t>
            </w:r>
          </w:p>
        </w:tc>
        <w:tc>
          <w:tcPr>
            <w:tcW w:w="1309" w:type="dxa"/>
            <w:gridSpan w:val="2"/>
          </w:tcPr>
          <w:p w:rsidR="00761A72" w:rsidRPr="00761A72" w:rsidRDefault="00676D7A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97,200</w:t>
            </w:r>
          </w:p>
        </w:tc>
        <w:tc>
          <w:tcPr>
            <w:tcW w:w="1507" w:type="dxa"/>
            <w:gridSpan w:val="2"/>
          </w:tcPr>
          <w:p w:rsidR="00761A72" w:rsidRPr="00761A72" w:rsidRDefault="002F1F84" w:rsidP="00761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5,940</w:t>
            </w:r>
          </w:p>
        </w:tc>
      </w:tr>
    </w:tbl>
    <w:p w:rsidR="009A2D53" w:rsidRDefault="009A2D53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543FF" w:rsidRPr="006543FF" w:rsidRDefault="006543FF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543FF">
        <w:rPr>
          <w:rFonts w:ascii="Times New Roman" w:hAnsi="Times New Roman" w:cs="Times New Roman"/>
          <w:sz w:val="28"/>
          <w:szCs w:val="28"/>
          <w:lang w:val="uk-UA"/>
        </w:rPr>
        <w:t xml:space="preserve">Пояснення щодо відхилень фактичних показників від передбачених </w:t>
      </w:r>
      <w:r w:rsidR="0067213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543FF">
        <w:rPr>
          <w:rFonts w:ascii="Times New Roman" w:hAnsi="Times New Roman" w:cs="Times New Roman"/>
          <w:sz w:val="28"/>
          <w:szCs w:val="28"/>
          <w:lang w:val="uk-UA"/>
        </w:rPr>
        <w:t>рограмою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7213D" w:rsidRDefault="006543FF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планування витрат на 2020 рік враховувалась ціна послуг енергомоніторингу об’єкту в 2019 році із застосуванням індексу споживчих цін 1,06. </w:t>
      </w:r>
    </w:p>
    <w:p w:rsidR="00761A72" w:rsidRDefault="006543FF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Проте надавач послуг залишив ціну на енергомоніторинг об’єкту на рівні </w:t>
      </w:r>
      <w:r w:rsidR="00F205E9">
        <w:rPr>
          <w:rFonts w:ascii="Times New Roman" w:hAnsi="Times New Roman" w:cs="Times New Roman"/>
          <w:sz w:val="28"/>
          <w:szCs w:val="28"/>
          <w:lang w:val="uk-UA"/>
        </w:rPr>
        <w:t xml:space="preserve">ціни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2019 року. </w:t>
      </w:r>
    </w:p>
    <w:p w:rsidR="00761A72" w:rsidRDefault="0067213D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F205E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видатки за Програмою на енергомоніторинг всіх об’єктів зменшились з 103,140 тис. грн. до 97,200 тис. грн.</w:t>
      </w:r>
    </w:p>
    <w:p w:rsidR="006543FF" w:rsidRDefault="006543FF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7213D" w:rsidRDefault="0067213D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61A72" w:rsidRDefault="00761A72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</w:t>
      </w:r>
    </w:p>
    <w:p w:rsidR="00761A72" w:rsidRDefault="00761A72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Запорізької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Н.В. Новак</w:t>
      </w:r>
    </w:p>
    <w:p w:rsidR="00761A72" w:rsidRDefault="00761A72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61A72" w:rsidRDefault="00761A72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61A72" w:rsidRPr="009A2D53" w:rsidRDefault="00761A72" w:rsidP="009A2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Р.А.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Омельянович</w:t>
      </w:r>
      <w:proofErr w:type="spellEnd"/>
    </w:p>
    <w:sectPr w:rsidR="00761A72" w:rsidRPr="009A2D53" w:rsidSect="00676D7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08F"/>
    <w:rsid w:val="002816EA"/>
    <w:rsid w:val="002F1F84"/>
    <w:rsid w:val="003051CF"/>
    <w:rsid w:val="0042708F"/>
    <w:rsid w:val="00645AD2"/>
    <w:rsid w:val="006543FF"/>
    <w:rsid w:val="0067213D"/>
    <w:rsid w:val="00676D7A"/>
    <w:rsid w:val="00761785"/>
    <w:rsid w:val="00761A72"/>
    <w:rsid w:val="009A2D53"/>
    <w:rsid w:val="00F205E9"/>
    <w:rsid w:val="00F6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CBAD0"/>
  <w15:chartTrackingRefBased/>
  <w15:docId w15:val="{55E47F26-65AD-40EB-BE16-386649D50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2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63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63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2021-01-12T13:16:00Z</cp:lastPrinted>
  <dcterms:created xsi:type="dcterms:W3CDTF">2019-01-25T14:43:00Z</dcterms:created>
  <dcterms:modified xsi:type="dcterms:W3CDTF">2021-02-09T07:08:00Z</dcterms:modified>
</cp:coreProperties>
</file>